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FA10" w14:textId="0C149C5A" w:rsidR="00A508C1" w:rsidRDefault="00A508C1">
      <w:pPr>
        <w:spacing w:after="200" w:line="276" w:lineRule="auto"/>
        <w:rPr>
          <w:lang w:val="sr-Cyrl-RS"/>
        </w:rPr>
      </w:pPr>
    </w:p>
    <w:tbl>
      <w:tblPr>
        <w:tblStyle w:val="TableGrid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06CE1" w:rsidRPr="0092609A" w14:paraId="37B45DD0" w14:textId="77777777" w:rsidTr="00AC6352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15FC464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C213F4C" wp14:editId="12860D1F">
                  <wp:extent cx="742950" cy="74295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1FDE382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240DA807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3AF3D80E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BB20ED1" wp14:editId="38EF3660">
                  <wp:extent cx="755092" cy="74160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CE1" w:rsidRPr="0092609A" w14:paraId="35D1BB9D" w14:textId="77777777" w:rsidTr="00AC6352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1D7FCE67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4B1E1717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5C68A6BE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06CE1" w:rsidRPr="0092609A" w14:paraId="0C645B13" w14:textId="77777777" w:rsidTr="00AC6352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41CA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7943AE5B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484E04E" w14:textId="0526DB41" w:rsidR="00F06CE1" w:rsidRPr="0092609A" w:rsidRDefault="009270E2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I</w:t>
            </w:r>
            <w:r w:rsidR="00F06CE1" w:rsidRPr="0092609A">
              <w:rPr>
                <w:rFonts w:ascii="Arial Narrow" w:hAnsi="Arial Narrow"/>
                <w:sz w:val="20"/>
                <w:szCs w:val="20"/>
                <w:lang w:val="hr-BA"/>
              </w:rPr>
              <w:t>V</w:t>
            </w:r>
            <w:r w:rsidR="00F06CE1"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89DE4EE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06CE1" w:rsidRPr="0092609A" w14:paraId="569DB49B" w14:textId="77777777" w:rsidTr="00AC6352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0106AEDD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86F0848" w14:textId="1539E403" w:rsidR="00F06CE1" w:rsidRPr="0092609A" w:rsidRDefault="00790D8A" w:rsidP="00790D8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ПРОЈЕКТОВАЊЕ СОФТВЕРА</w:t>
            </w:r>
          </w:p>
        </w:tc>
      </w:tr>
      <w:tr w:rsidR="00F06CE1" w:rsidRPr="0092609A" w14:paraId="577446C0" w14:textId="77777777" w:rsidTr="00AC6352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268CAD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10EFB80B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F06CE1" w:rsidRPr="0092609A" w14:paraId="52F2D787" w14:textId="77777777" w:rsidTr="00AC6352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22CB1BE7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4FA32D3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D7CB48C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4274E47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06CE1" w:rsidRPr="0092609A" w14:paraId="2A76711E" w14:textId="77777777" w:rsidTr="00AC6352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4338CC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E6D362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8384F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A50324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F06CE1" w:rsidRPr="0092609A" w14:paraId="64B3D443" w14:textId="77777777" w:rsidTr="00AC6352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1CDE5B1A" w14:textId="066B79B7" w:rsidR="00F06CE1" w:rsidRPr="0092609A" w:rsidRDefault="009A71AB" w:rsidP="00AC6352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RI-08</w:t>
            </w:r>
            <w:r w:rsidR="00F06CE1" w:rsidRPr="0092609A">
              <w:rPr>
                <w:rFonts w:ascii="Arial Narrow" w:hAnsi="Arial Narrow"/>
                <w:sz w:val="20"/>
                <w:szCs w:val="20"/>
                <w:lang w:val="hr-BA"/>
              </w:rPr>
              <w:t>-2-181-7</w:t>
            </w:r>
          </w:p>
          <w:p w14:paraId="1959A7B3" w14:textId="7EAF3A4D" w:rsidR="00F06CE1" w:rsidRPr="0092609A" w:rsidRDefault="009A71AB" w:rsidP="00AC635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RI-08</w:t>
            </w:r>
            <w:r w:rsidR="00F06CE1" w:rsidRPr="0092609A">
              <w:rPr>
                <w:rFonts w:ascii="Arial Narrow" w:hAnsi="Arial Narrow"/>
                <w:sz w:val="20"/>
                <w:szCs w:val="20"/>
                <w:lang w:val="hr-BA"/>
              </w:rPr>
              <w:t>-2-181-8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1F833ACC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8736381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VII,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DBCF29A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Latn-BA"/>
              </w:rPr>
              <w:t>5,0</w:t>
            </w:r>
          </w:p>
        </w:tc>
      </w:tr>
      <w:tr w:rsidR="00F06CE1" w:rsidRPr="0092609A" w14:paraId="79EDC0FE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1E2F1C5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5A61EDD4" w14:textId="0EAE7E13" w:rsidR="00F06CE1" w:rsidRPr="0092609A" w:rsidRDefault="00F34AED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Проф.</w:t>
            </w:r>
            <w:r w:rsidR="00C31A88"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F06CE1" w:rsidRPr="0092609A">
              <w:rPr>
                <w:rFonts w:ascii="Arial Narrow" w:hAnsi="Arial Narrow"/>
                <w:sz w:val="20"/>
                <w:szCs w:val="20"/>
                <w:lang w:val="sr-Cyrl-BA"/>
              </w:rPr>
              <w:t>др Владимир Вујовић</w:t>
            </w:r>
          </w:p>
        </w:tc>
      </w:tr>
      <w:tr w:rsidR="00F06CE1" w:rsidRPr="0092609A" w14:paraId="4F54239D" w14:textId="77777777" w:rsidTr="00AC6352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1CE74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132A0D7D" w14:textId="31BFBFDD" w:rsidR="00F06CE1" w:rsidRPr="0092609A" w:rsidRDefault="00C31A88" w:rsidP="00AC6352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Миљан Сикимић</w:t>
            </w:r>
            <w:r w:rsidR="00F34AED" w:rsidRPr="0092609A">
              <w:rPr>
                <w:rFonts w:ascii="Arial Narrow" w:hAnsi="Arial Narrow"/>
                <w:sz w:val="20"/>
                <w:szCs w:val="20"/>
                <w:lang w:val="sr-Cyrl-BA"/>
              </w:rPr>
              <w:t>, ма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– асистент</w:t>
            </w:r>
          </w:p>
        </w:tc>
      </w:tr>
      <w:tr w:rsidR="00F06CE1" w:rsidRPr="0092609A" w14:paraId="7C253FFC" w14:textId="77777777" w:rsidTr="00AC6352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72882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9E156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67F79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6CE1" w:rsidRPr="0092609A" w14:paraId="58BD9A56" w14:textId="77777777" w:rsidTr="00AC6352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C14B07E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00C394B0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A2BDF47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3021A19A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15416B16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09B5F22D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24187141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6CE1" w:rsidRPr="0092609A" w14:paraId="1F67E2AC" w14:textId="77777777" w:rsidTr="00AC6352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7CD6B945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48E78B6" w14:textId="13FBB853" w:rsidR="00F06CE1" w:rsidRPr="0092609A" w:rsidRDefault="008F6B3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8B9C67D" w14:textId="021031D5" w:rsidR="00F06CE1" w:rsidRPr="0092609A" w:rsidRDefault="008F6B3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A00AA97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69D1C06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644902B8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FFA464D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F06CE1" w:rsidRPr="0092609A" w14:paraId="3BCEC084" w14:textId="77777777" w:rsidTr="00AC6352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FAD22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A51EA96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1524A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7EDE9388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</w:tr>
      <w:tr w:rsidR="00F06CE1" w:rsidRPr="0092609A" w14:paraId="40999AA4" w14:textId="77777777" w:rsidTr="00AC6352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C6864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92609A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27FD6F0A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hr-BA"/>
              </w:rPr>
              <w:t>150</w:t>
            </w:r>
          </w:p>
        </w:tc>
      </w:tr>
      <w:tr w:rsidR="00F06CE1" w:rsidRPr="0092609A" w14:paraId="67B1E6A2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FCE4E68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077206C6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студенти ће:</w:t>
            </w:r>
          </w:p>
          <w:p w14:paraId="3C7AA0AA" w14:textId="77777777" w:rsidR="008F6B31" w:rsidRPr="0092609A" w:rsidRDefault="008F6B31" w:rsidP="009564C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овладати теоријским знањима и практичним вјештинама везаним за принципе, методе и софтверске алате за подршку развоју архитектуре и пројектовање комплексних софтверских система,</w:t>
            </w:r>
          </w:p>
          <w:p w14:paraId="47727636" w14:textId="77777777" w:rsidR="008F6B31" w:rsidRPr="0092609A" w:rsidRDefault="008F6B31" w:rsidP="009564C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овладати елементима и принципима дизајна објектно оријентисаних система, као и примјену рефакторисања у процесу пројектовања и развоја система.</w:t>
            </w:r>
          </w:p>
          <w:p w14:paraId="0D2DC5B8" w14:textId="77777777" w:rsidR="008F6B31" w:rsidRPr="0092609A" w:rsidRDefault="008F6B31" w:rsidP="009564C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бити способни да, у развоју сложених софтверских система, уоче и примјене </w:t>
            </w: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архитектонске и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софтверске обрасце, као и да разумију предности и мане примјене препоручених софтверских образаца,</w:t>
            </w:r>
          </w:p>
          <w:p w14:paraId="62AFABAD" w14:textId="77777777" w:rsidR="008F6B31" w:rsidRPr="0092609A" w:rsidRDefault="008F6B31" w:rsidP="009564C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бити оспособљени за конструкцију сложених софтверских система засновану на стандардизацији процеса имплементације, тестирања, верификације и валидације софтвера,</w:t>
            </w:r>
          </w:p>
          <w:p w14:paraId="70898B4C" w14:textId="5E684F1B" w:rsidR="00F06CE1" w:rsidRPr="0092609A" w:rsidRDefault="008F6B31" w:rsidP="009564C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овладати елементима тимског рада (колаборације и колаборативних алата), као и принципима управљања софтверским пројектима.</w:t>
            </w:r>
          </w:p>
        </w:tc>
      </w:tr>
      <w:tr w:rsidR="00F06CE1" w:rsidRPr="0092609A" w14:paraId="2F7D2401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EE9B0A4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562A4A9C" w14:textId="53FD47CC" w:rsidR="00F06CE1" w:rsidRPr="0092609A" w:rsidRDefault="00F34AED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Услов: познавање материје из предмета Спецификација и моделовање софтвера</w:t>
            </w:r>
            <w:r w:rsidR="00F06CE1" w:rsidRPr="0092609A">
              <w:rPr>
                <w:rFonts w:ascii="Arial Narrow" w:hAnsi="Arial Narrow"/>
                <w:sz w:val="20"/>
                <w:szCs w:val="20"/>
                <w:lang w:val="sr-Cyrl-BA"/>
              </w:rPr>
              <w:t>. Потребна предзнања из предмета: Објектно оријентисано програмирање, Спецификација и моделовање софтвера.</w:t>
            </w:r>
          </w:p>
        </w:tc>
      </w:tr>
      <w:tr w:rsidR="008F6B31" w:rsidRPr="0092609A" w14:paraId="6FAD7682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EDB1254" w14:textId="77777777" w:rsidR="008F6B31" w:rsidRPr="0092609A" w:rsidRDefault="008F6B31" w:rsidP="008F6B3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655B03CB" w14:textId="7D28F889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предавања, лабораторијске вјежбе, тимски </w:t>
            </w:r>
            <w:r w:rsidRPr="0092609A">
              <w:rPr>
                <w:rFonts w:ascii="Arial Narrow" w:hAnsi="Arial Narrow"/>
                <w:sz w:val="20"/>
                <w:szCs w:val="20"/>
              </w:rPr>
              <w:t>пројекат</w:t>
            </w:r>
          </w:p>
        </w:tc>
      </w:tr>
      <w:tr w:rsidR="008F6B31" w:rsidRPr="0092609A" w14:paraId="79D4F084" w14:textId="77777777" w:rsidTr="00AC6352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A84B6A" w14:textId="77777777" w:rsidR="008F6B31" w:rsidRPr="0092609A" w:rsidRDefault="008F6B31" w:rsidP="008F6B3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025154C8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Увод у област пројектовања и дизајн софтвера. Основни принципи и методе пројектовања и дизајна софтвера. Конструкција софтвера. Улога моделом управљаног развоја софтвера у процесу пројектовања и дизајна софтвера. </w:t>
            </w:r>
          </w:p>
          <w:p w14:paraId="052E1F80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Принципи дизајна софтверских система. Аспекти дизајна софтверских система. Карактеристике и општи циљеви софтверског система. Концептуални и технички дизајн, декомпозиција и модуларност, архитектура софтвера, стилови и стратегије. </w:t>
            </w:r>
          </w:p>
          <w:p w14:paraId="557B36BC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Аспекти конструкције софтверских система: организација и структура софтвера, елементи програмског рјешења, стандарди конструкције и имплементација функционалности.</w:t>
            </w:r>
          </w:p>
          <w:p w14:paraId="72EFB4D5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Основни елементи дизајна софтвера (апстракција, хијерархија, полиморфизам и модуларност). Однос композиције и насљеђивања. Карактеристике квалитетног дизајна софтверског система (независност компоненти, руковање изузецима и грешкама, смањење сложености). Спрега, кохезија, интерфејси и конектори софтверских компоненти. </w:t>
            </w:r>
          </w:p>
          <w:p w14:paraId="70F94B88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Принципи дизајна софтвера. Минимизирање комплексности, SOLID принципит. </w:t>
            </w:r>
          </w:p>
          <w:p w14:paraId="26D39FDC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Рефакторисање. Основни појмови и историја рефакторисања. „Заударање“ програмског кода и „технички дуг“. Процес рефакторисања. </w:t>
            </w:r>
          </w:p>
          <w:p w14:paraId="1FA893B7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Архитектура софтверског система. Однос нефункционалних захтјева и архитектуре. Концепти и основни типови архитектуре софтверског система. Архитектонски обрасци (moonolit, client-server, layered, pipe-filter, broker, peer-to-peer, blackboard, model-view-controller).</w:t>
            </w:r>
          </w:p>
          <w:p w14:paraId="21379053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Дизајн софтверског система. Однос функционалних захтјева и дизајна. Основне дефиниције и историјат развоја пројектних образаца. Категорије пројектних образаца.  Каталог пројектних образаца. Врсте пројектних образаца.</w:t>
            </w:r>
          </w:p>
          <w:p w14:paraId="6BA88682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Обрасци креирања: Factory Method, Abstract Factory, Builder, </w:t>
            </w:r>
            <w:r w:rsidRPr="0092609A">
              <w:rPr>
                <w:rFonts w:ascii="Arial Narrow" w:hAnsi="Arial Narrow"/>
                <w:sz w:val="20"/>
                <w:szCs w:val="20"/>
              </w:rPr>
              <w:t>Prototype,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Singleton.</w:t>
            </w:r>
          </w:p>
          <w:p w14:paraId="3B3D1892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Обрасци сриктуре: Adapter, Bridge, Composite, Decorator, Facade, </w:t>
            </w:r>
            <w:r w:rsidRPr="0092609A">
              <w:rPr>
                <w:rFonts w:ascii="Arial Narrow" w:hAnsi="Arial Narrow"/>
                <w:sz w:val="20"/>
                <w:szCs w:val="20"/>
              </w:rPr>
              <w:t xml:space="preserve">Flyweight,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Proxy.</w:t>
            </w:r>
          </w:p>
          <w:p w14:paraId="31E46FE2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Обрасци понашања: Template method</w:t>
            </w:r>
            <w:r w:rsidRPr="0092609A">
              <w:rPr>
                <w:rFonts w:ascii="Arial Narrow" w:hAnsi="Arial Narrow"/>
                <w:sz w:val="20"/>
                <w:szCs w:val="20"/>
              </w:rPr>
              <w:t>, Chain of Responsibility,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Command, </w:t>
            </w:r>
            <w:r w:rsidRPr="0092609A">
              <w:rPr>
                <w:rFonts w:ascii="Arial Narrow" w:hAnsi="Arial Narrow"/>
                <w:sz w:val="20"/>
                <w:szCs w:val="20"/>
              </w:rPr>
              <w:t xml:space="preserve">Mediator, Memento,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Observer, State, Strategy,</w:t>
            </w:r>
            <w:r w:rsidRPr="0092609A">
              <w:rPr>
                <w:rFonts w:ascii="Arial Narrow" w:hAnsi="Arial Narrow"/>
                <w:sz w:val="20"/>
                <w:szCs w:val="20"/>
              </w:rPr>
              <w:t xml:space="preserve"> Visitor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23A4F896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Пројектовање софтвера примјеном пројектних образаца. Рефакторисање програмског производа у складу са пројектним обрасцима. </w:t>
            </w:r>
          </w:p>
          <w:p w14:paraId="0AE150E9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Анти-обрасци. Основни појмови анти-образаца. Намјена и типови анти-образаца.</w:t>
            </w:r>
          </w:p>
          <w:p w14:paraId="55724FEB" w14:textId="77777777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Поступак конструкције софтвера: методе и технике конструкције, тимски рад и тимски развој софтвер. Алати за подршку тимском раду.</w:t>
            </w:r>
          </w:p>
          <w:p w14:paraId="4E6E558D" w14:textId="03AB15DC" w:rsidR="008F6B31" w:rsidRPr="0092609A" w:rsidRDefault="008F6B31" w:rsidP="009564CD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Стандарди, квалитет кода и тестирање софтвера. Интеграција, верификација и валидација софтвера. Основи контроле квалитета софтвера. Документовање софтвера.</w:t>
            </w:r>
          </w:p>
        </w:tc>
      </w:tr>
      <w:tr w:rsidR="00F06CE1" w:rsidRPr="0092609A" w14:paraId="3D7411AA" w14:textId="77777777" w:rsidTr="00AC6352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BE02D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06CE1" w:rsidRPr="0092609A" w14:paraId="7B0DACFF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8D66F37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45755D42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4287835E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63C7978B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F6B31" w:rsidRPr="0092609A" w14:paraId="36B3BAA9" w14:textId="77777777" w:rsidTr="00572898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68F3558A" w14:textId="24B78363" w:rsidR="008F6B31" w:rsidRPr="0092609A" w:rsidRDefault="00A225FC" w:rsidP="00572898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V. Vujovic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5A257E7A" w14:textId="7590F771" w:rsidR="008F6B31" w:rsidRPr="0092609A" w:rsidRDefault="00265918" w:rsidP="00572898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Projektovanje i dizajn softvera: koncepti, principi i projektni obrasci, Dis-Company Pale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6B71E503" w14:textId="39CB76D7" w:rsidR="008F6B31" w:rsidRPr="0092609A" w:rsidRDefault="00A225FC" w:rsidP="00572898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2021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0B6B8400" w14:textId="77777777" w:rsidR="008F6B31" w:rsidRPr="0092609A" w:rsidRDefault="008F6B31" w:rsidP="00572898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15E4059C" w14:textId="77777777" w:rsidTr="002B6966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4D38D13D" w14:textId="298328F4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E. Gamma, R. Helm, R. Johnson, J. Vlissides,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17BFE04A" w14:textId="27C6EC7D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Design Patterns: Elements of Reusable Object-Oriented Software, Addison-Wesley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370C232B" w14:textId="156B34B4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1995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67ADE982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1716C009" w14:textId="77777777" w:rsidTr="002B6966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6BFE9B2A" w14:textId="769921E3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R. C. Martin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219382DC" w14:textId="3F231D9D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Agile Software Development, Principles, Patterns and Practices, Pearson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330FFB47" w14:textId="7C476E95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2014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0727A5F8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18E9B652" w14:textId="77777777" w:rsidTr="002B6966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5ED1E1CC" w14:textId="17B270A1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V. Sarcar, 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34D048B8" w14:textId="57A88126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Java Design Patterns – A Hands-on Experiance with Real-World Examples (second edition), Apress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35828D1E" w14:textId="2EC00911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2019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6C6C7C4E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0F6A4B52" w14:textId="77777777" w:rsidTr="002B6966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03CEAA4E" w14:textId="18289D88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M. Fowler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2A681508" w14:textId="6930216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Refactoring, Improving the Design of Existing Code, (Second Edition), Addison-Wesley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75FB8B33" w14:textId="767E52B1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2019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4E1825AD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4AD92787" w14:textId="77777777" w:rsidTr="002B6966">
        <w:trPr>
          <w:jc w:val="center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904368A" w14:textId="4FBF1A8B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J. Zukowski,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1AD224E" w14:textId="113BDFD6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The Definitive Guide to Java Swing (third edition), Apress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09B977" w14:textId="3EFEFE34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1CEDBD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24899CC6" w14:textId="77777777" w:rsidTr="002B6966">
        <w:trPr>
          <w:jc w:val="center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61E00A" w14:textId="3937F693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J. Popović,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3DCA577" w14:textId="6C00BBD5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Testiranje softvera u praksi, CET Beograd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C4AB28" w14:textId="7C580D28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E71124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F06CE1" w:rsidRPr="0092609A" w14:paraId="0F362A1D" w14:textId="77777777" w:rsidTr="00AC6352">
        <w:trPr>
          <w:jc w:val="center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07CE44E8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06CE1" w:rsidRPr="0092609A" w14:paraId="01B72FAB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BFA45FF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3B5C089A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4C2C1ED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4E9693F6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F6B31" w:rsidRPr="0092609A" w14:paraId="20554FD1" w14:textId="77777777" w:rsidTr="0042066B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6BAC6ACA" w14:textId="15AFFF49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A. Shvets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5089C603" w14:textId="2CA413DA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Dive into Refactoring, Refactoring Guru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507E50CF" w14:textId="17E1CA70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2019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18EEE85F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1B5BB27A" w14:textId="77777777" w:rsidTr="0042066B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03E3CD76" w14:textId="7CF6EA4C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A. Shvets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554DD4C0" w14:textId="10FD86DE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Dive into Design Parrerns, Refactoring Guru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25E79C06" w14:textId="49CA9438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2019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41595697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4EBCF88F" w14:textId="77777777" w:rsidTr="0042066B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27DAC112" w14:textId="069EDC3D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E. Freeman, E. Freeman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0E2DA5B6" w14:textId="4EF717F5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Head First Design Patterns, O'Reilly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083AE640" w14:textId="6ADB628A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569FE264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579D2655" w14:textId="77777777" w:rsidTr="0042066B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429864CF" w14:textId="6C99987A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E. Gamma, R. Helm, R. Johnson, J. Vlissides,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6B603163" w14:textId="299D01D8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Gotova rešenja (Design Patterns) - Elementi objektno orijentisanog softvera, CET Beograd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64539B26" w14:textId="05856D20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2002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7673E821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7D1C6E07" w14:textId="77777777" w:rsidTr="0042066B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42D47DBE" w14:textId="3419C844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R. Stephens, 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6CE8CD51" w14:textId="02D49EDC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Beginning Software Engineering, John Wiley &amp; Sons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3A19A0D3" w14:textId="5455371E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2015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043B96FF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28B7E19E" w14:textId="77777777" w:rsidTr="0042066B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1A69B68F" w14:textId="643061F9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C. Larman, 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648D5766" w14:textId="2F2B72C3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Applying UML and Patterns (third edition), Prentice Hall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1D5EE0E3" w14:textId="30DE6C7F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5BE62F77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08AE99AB" w14:textId="77777777" w:rsidTr="0042066B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46B607FD" w14:textId="56F98F1B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K. E. Kendall, J. E. Kendall, 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505D6214" w14:textId="2F2C630D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Systems Analysis and Design (eight edition), Prentice Hall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29888C0F" w14:textId="4BBE73E0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2011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7671D969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618AE303" w14:textId="77777777" w:rsidTr="0042066B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2D49E6A6" w14:textId="3F461986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A. Shalloway, J. R. Trott, 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07224A9F" w14:textId="6E3A7EE0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Projektni obrazci, Mikro knjiga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99560D8" w14:textId="1EE5F8C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02B12952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8F6B31" w:rsidRPr="0092609A" w14:paraId="7FD42945" w14:textId="77777777" w:rsidTr="0042066B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2833DB16" w14:textId="5DC5ABEF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S. J. Matsker, W. C.Wake, 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6868A22C" w14:textId="5A3A482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Design Patterns in Java, Addison-Wesley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11226142" w14:textId="4ED508E6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6EF9CA56" w14:textId="77777777" w:rsidR="008F6B31" w:rsidRPr="0092609A" w:rsidRDefault="008F6B31" w:rsidP="008F6B3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F06CE1" w:rsidRPr="0092609A" w14:paraId="7116DA4B" w14:textId="77777777" w:rsidTr="00AC6352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94028CB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7D69966F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56BD2459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3128461F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06CE1" w:rsidRPr="0092609A" w14:paraId="5D7A6A15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4C15095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73D15CE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06CE1" w:rsidRPr="0092609A" w14:paraId="118D42AE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C449733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E6944C3" w14:textId="77777777" w:rsidR="00F06CE1" w:rsidRPr="0092609A" w:rsidRDefault="00F06CE1" w:rsidP="00AC6352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177FC063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1B045DC0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10 %</w:t>
            </w:r>
          </w:p>
        </w:tc>
      </w:tr>
      <w:tr w:rsidR="00F06CE1" w:rsidRPr="0092609A" w14:paraId="37DCD808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343BBF7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88ED9C3" w14:textId="77777777" w:rsidR="00F06CE1" w:rsidRPr="0092609A" w:rsidRDefault="00F06CE1" w:rsidP="00AC6352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тимски пројекат</w:t>
            </w:r>
          </w:p>
        </w:tc>
        <w:tc>
          <w:tcPr>
            <w:tcW w:w="992" w:type="dxa"/>
            <w:gridSpan w:val="2"/>
            <w:vAlign w:val="center"/>
          </w:tcPr>
          <w:p w14:paraId="6B44B806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14:paraId="4654A222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40 %</w:t>
            </w:r>
          </w:p>
        </w:tc>
      </w:tr>
      <w:tr w:rsidR="00F06CE1" w:rsidRPr="0092609A" w14:paraId="0E800099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E58710A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1F56713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06CE1" w:rsidRPr="0092609A" w14:paraId="518F5B4C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FA3A600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4244596" w14:textId="77777777" w:rsidR="00F06CE1" w:rsidRPr="0092609A" w:rsidRDefault="00F06CE1" w:rsidP="00AC6352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1E8E6170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573CC646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50 %</w:t>
            </w:r>
          </w:p>
        </w:tc>
      </w:tr>
      <w:tr w:rsidR="00F06CE1" w:rsidRPr="0092609A" w14:paraId="55349873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E53B8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51CE7CE7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799A998F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3B01F584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F06CE1" w:rsidRPr="0092609A" w14:paraId="0990C596" w14:textId="77777777" w:rsidTr="00AC6352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DC96943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12D8285A" w14:textId="77777777" w:rsidR="00F06CE1" w:rsidRPr="0092609A" w:rsidRDefault="00F06CE1" w:rsidP="00AC6352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http://www.redmine.etf.unssa.rs.ba:8080/redmine</w:t>
            </w:r>
          </w:p>
        </w:tc>
      </w:tr>
      <w:tr w:rsidR="00AC6352" w:rsidRPr="0037103D" w14:paraId="408348C1" w14:textId="77777777" w:rsidTr="00AC6352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1F8CA83" w14:textId="77777777" w:rsidR="00AC6352" w:rsidRPr="0092609A" w:rsidRDefault="00AC6352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107DADDA" w14:textId="2BA2550B" w:rsidR="00AC6352" w:rsidRPr="004D01EA" w:rsidRDefault="00511B9E" w:rsidP="00AC6352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511B9E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078AF5AC" w14:textId="77777777" w:rsidR="00F06CE1" w:rsidRDefault="00F06CE1">
      <w:pPr>
        <w:rPr>
          <w:rFonts w:ascii="Arial Narrow" w:hAnsi="Arial Narrow"/>
          <w:sz w:val="18"/>
          <w:szCs w:val="20"/>
          <w:lang w:val="sr-Cyrl-BA"/>
        </w:rPr>
      </w:pPr>
    </w:p>
    <w:p w14:paraId="78FF8DFD" w14:textId="6134A9E8" w:rsidR="00F06CE1" w:rsidRPr="0092609A" w:rsidRDefault="00F06CE1">
      <w:pPr>
        <w:rPr>
          <w:rFonts w:ascii="Arial Narrow" w:hAnsi="Arial Narrow"/>
          <w:sz w:val="18"/>
          <w:szCs w:val="20"/>
          <w:lang w:val="sr-Latn-RS"/>
        </w:rPr>
      </w:pPr>
    </w:p>
    <w:sectPr w:rsidR="00F06CE1" w:rsidRPr="0092609A" w:rsidSect="0079194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63BA4" w14:textId="77777777" w:rsidR="009564CD" w:rsidRDefault="009564CD" w:rsidP="00CF1A79">
      <w:r>
        <w:separator/>
      </w:r>
    </w:p>
  </w:endnote>
  <w:endnote w:type="continuationSeparator" w:id="0">
    <w:p w14:paraId="6B3F91AA" w14:textId="77777777" w:rsidR="009564CD" w:rsidRDefault="009564CD" w:rsidP="00C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enQuanYi Micro Hei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4A467" w14:textId="77777777" w:rsidR="009564CD" w:rsidRDefault="009564CD" w:rsidP="00CF1A79">
      <w:r>
        <w:separator/>
      </w:r>
    </w:p>
  </w:footnote>
  <w:footnote w:type="continuationSeparator" w:id="0">
    <w:p w14:paraId="1A356B83" w14:textId="77777777" w:rsidR="009564CD" w:rsidRDefault="009564CD" w:rsidP="00CF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92E66"/>
    <w:multiLevelType w:val="hybridMultilevel"/>
    <w:tmpl w:val="81C2705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A3FA6"/>
    <w:multiLevelType w:val="hybridMultilevel"/>
    <w:tmpl w:val="8B4E9EF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44"/>
    <w:rsid w:val="00015CF9"/>
    <w:rsid w:val="000227DB"/>
    <w:rsid w:val="0002428D"/>
    <w:rsid w:val="000352BF"/>
    <w:rsid w:val="00044696"/>
    <w:rsid w:val="0005443E"/>
    <w:rsid w:val="0006065F"/>
    <w:rsid w:val="00081EB0"/>
    <w:rsid w:val="00084C49"/>
    <w:rsid w:val="000910DB"/>
    <w:rsid w:val="0009426C"/>
    <w:rsid w:val="000A0B81"/>
    <w:rsid w:val="000B3434"/>
    <w:rsid w:val="000B6AEC"/>
    <w:rsid w:val="000C2D0B"/>
    <w:rsid w:val="000E30B1"/>
    <w:rsid w:val="000E6A65"/>
    <w:rsid w:val="000E77EE"/>
    <w:rsid w:val="00106108"/>
    <w:rsid w:val="00126E02"/>
    <w:rsid w:val="00154DEC"/>
    <w:rsid w:val="00156D73"/>
    <w:rsid w:val="001641CC"/>
    <w:rsid w:val="001660EA"/>
    <w:rsid w:val="001A7E93"/>
    <w:rsid w:val="001B5BAC"/>
    <w:rsid w:val="001B761B"/>
    <w:rsid w:val="001C61E9"/>
    <w:rsid w:val="001C6E48"/>
    <w:rsid w:val="001E6F18"/>
    <w:rsid w:val="00205918"/>
    <w:rsid w:val="002250AE"/>
    <w:rsid w:val="0024758A"/>
    <w:rsid w:val="00265918"/>
    <w:rsid w:val="00265B91"/>
    <w:rsid w:val="0026752B"/>
    <w:rsid w:val="0027155C"/>
    <w:rsid w:val="00273DDC"/>
    <w:rsid w:val="0028072D"/>
    <w:rsid w:val="00281DA7"/>
    <w:rsid w:val="00291F06"/>
    <w:rsid w:val="002A74BB"/>
    <w:rsid w:val="002B39FA"/>
    <w:rsid w:val="002C0FAC"/>
    <w:rsid w:val="002E20FC"/>
    <w:rsid w:val="002E5E12"/>
    <w:rsid w:val="002F3936"/>
    <w:rsid w:val="002F7C56"/>
    <w:rsid w:val="00307BCA"/>
    <w:rsid w:val="0031638C"/>
    <w:rsid w:val="00326103"/>
    <w:rsid w:val="00336824"/>
    <w:rsid w:val="00347C86"/>
    <w:rsid w:val="0039323E"/>
    <w:rsid w:val="00396128"/>
    <w:rsid w:val="003C1D16"/>
    <w:rsid w:val="003D7D37"/>
    <w:rsid w:val="003E1C95"/>
    <w:rsid w:val="003E5C06"/>
    <w:rsid w:val="003E79A2"/>
    <w:rsid w:val="003F1797"/>
    <w:rsid w:val="00404AC3"/>
    <w:rsid w:val="004237CA"/>
    <w:rsid w:val="00427281"/>
    <w:rsid w:val="00441356"/>
    <w:rsid w:val="00442658"/>
    <w:rsid w:val="0044458B"/>
    <w:rsid w:val="004539E8"/>
    <w:rsid w:val="004550B5"/>
    <w:rsid w:val="00481CE8"/>
    <w:rsid w:val="00487BA2"/>
    <w:rsid w:val="004A0720"/>
    <w:rsid w:val="004B1733"/>
    <w:rsid w:val="004B2890"/>
    <w:rsid w:val="004B321B"/>
    <w:rsid w:val="004C0073"/>
    <w:rsid w:val="004C5322"/>
    <w:rsid w:val="004D3333"/>
    <w:rsid w:val="004D7AE0"/>
    <w:rsid w:val="004F062E"/>
    <w:rsid w:val="004F63DC"/>
    <w:rsid w:val="004F6E62"/>
    <w:rsid w:val="00507092"/>
    <w:rsid w:val="0050787A"/>
    <w:rsid w:val="00511B9E"/>
    <w:rsid w:val="005169A0"/>
    <w:rsid w:val="005170AE"/>
    <w:rsid w:val="00542D1F"/>
    <w:rsid w:val="00567707"/>
    <w:rsid w:val="00571A66"/>
    <w:rsid w:val="00584C72"/>
    <w:rsid w:val="005954FA"/>
    <w:rsid w:val="005B5771"/>
    <w:rsid w:val="005C2088"/>
    <w:rsid w:val="005C4F00"/>
    <w:rsid w:val="005E041A"/>
    <w:rsid w:val="005E68B6"/>
    <w:rsid w:val="005E776A"/>
    <w:rsid w:val="005F2A4B"/>
    <w:rsid w:val="005F7C9B"/>
    <w:rsid w:val="00601C45"/>
    <w:rsid w:val="00616EF9"/>
    <w:rsid w:val="00620D51"/>
    <w:rsid w:val="00627682"/>
    <w:rsid w:val="00630A01"/>
    <w:rsid w:val="0064338C"/>
    <w:rsid w:val="006466C7"/>
    <w:rsid w:val="00665C17"/>
    <w:rsid w:val="006716DC"/>
    <w:rsid w:val="006A0BF8"/>
    <w:rsid w:val="006A1890"/>
    <w:rsid w:val="006A39AC"/>
    <w:rsid w:val="006A6D39"/>
    <w:rsid w:val="006C217D"/>
    <w:rsid w:val="006C36E6"/>
    <w:rsid w:val="006C3995"/>
    <w:rsid w:val="006F31EE"/>
    <w:rsid w:val="007038E5"/>
    <w:rsid w:val="00712123"/>
    <w:rsid w:val="00746D89"/>
    <w:rsid w:val="007574D5"/>
    <w:rsid w:val="00766CAB"/>
    <w:rsid w:val="00773075"/>
    <w:rsid w:val="007746F1"/>
    <w:rsid w:val="00786BAF"/>
    <w:rsid w:val="00790D8A"/>
    <w:rsid w:val="00791947"/>
    <w:rsid w:val="007A08D4"/>
    <w:rsid w:val="007A59D7"/>
    <w:rsid w:val="007B1247"/>
    <w:rsid w:val="007D65A1"/>
    <w:rsid w:val="007E35B6"/>
    <w:rsid w:val="00803175"/>
    <w:rsid w:val="0083339D"/>
    <w:rsid w:val="008352FA"/>
    <w:rsid w:val="00837041"/>
    <w:rsid w:val="00846A00"/>
    <w:rsid w:val="008603E6"/>
    <w:rsid w:val="00886C83"/>
    <w:rsid w:val="00891608"/>
    <w:rsid w:val="008B0D33"/>
    <w:rsid w:val="008F0B34"/>
    <w:rsid w:val="008F6B31"/>
    <w:rsid w:val="00904DD2"/>
    <w:rsid w:val="009109C7"/>
    <w:rsid w:val="0092609A"/>
    <w:rsid w:val="009270E2"/>
    <w:rsid w:val="00951966"/>
    <w:rsid w:val="00953858"/>
    <w:rsid w:val="009564CD"/>
    <w:rsid w:val="00964485"/>
    <w:rsid w:val="009777EF"/>
    <w:rsid w:val="009832EC"/>
    <w:rsid w:val="00992632"/>
    <w:rsid w:val="009A71AB"/>
    <w:rsid w:val="009A77DC"/>
    <w:rsid w:val="009C0534"/>
    <w:rsid w:val="009C1227"/>
    <w:rsid w:val="009C4DD4"/>
    <w:rsid w:val="009D532D"/>
    <w:rsid w:val="009F13D8"/>
    <w:rsid w:val="00A07A60"/>
    <w:rsid w:val="00A225FC"/>
    <w:rsid w:val="00A34C89"/>
    <w:rsid w:val="00A508C1"/>
    <w:rsid w:val="00A54786"/>
    <w:rsid w:val="00A563BF"/>
    <w:rsid w:val="00A622B3"/>
    <w:rsid w:val="00A62301"/>
    <w:rsid w:val="00A66B0E"/>
    <w:rsid w:val="00A82CFA"/>
    <w:rsid w:val="00AA1FAA"/>
    <w:rsid w:val="00AA20D4"/>
    <w:rsid w:val="00AA2EC3"/>
    <w:rsid w:val="00AA3D38"/>
    <w:rsid w:val="00AA5EB9"/>
    <w:rsid w:val="00AA5F26"/>
    <w:rsid w:val="00AC590C"/>
    <w:rsid w:val="00AC6352"/>
    <w:rsid w:val="00AD6681"/>
    <w:rsid w:val="00AE51A0"/>
    <w:rsid w:val="00AF755B"/>
    <w:rsid w:val="00B17C9A"/>
    <w:rsid w:val="00B36D0D"/>
    <w:rsid w:val="00B4359B"/>
    <w:rsid w:val="00B76020"/>
    <w:rsid w:val="00B82919"/>
    <w:rsid w:val="00BA5D19"/>
    <w:rsid w:val="00BB6937"/>
    <w:rsid w:val="00BD02F5"/>
    <w:rsid w:val="00BD15FA"/>
    <w:rsid w:val="00BD2278"/>
    <w:rsid w:val="00BF3C5C"/>
    <w:rsid w:val="00C07CC1"/>
    <w:rsid w:val="00C27EF7"/>
    <w:rsid w:val="00C31A88"/>
    <w:rsid w:val="00C35F84"/>
    <w:rsid w:val="00C530F5"/>
    <w:rsid w:val="00C6526B"/>
    <w:rsid w:val="00C92346"/>
    <w:rsid w:val="00CA6E42"/>
    <w:rsid w:val="00CC2919"/>
    <w:rsid w:val="00CC2BA0"/>
    <w:rsid w:val="00CC42F9"/>
    <w:rsid w:val="00CC5D7E"/>
    <w:rsid w:val="00CD6FE3"/>
    <w:rsid w:val="00CF1A79"/>
    <w:rsid w:val="00D02EE5"/>
    <w:rsid w:val="00D06E72"/>
    <w:rsid w:val="00D1549B"/>
    <w:rsid w:val="00D16352"/>
    <w:rsid w:val="00D201E8"/>
    <w:rsid w:val="00D20711"/>
    <w:rsid w:val="00D30E4E"/>
    <w:rsid w:val="00D33826"/>
    <w:rsid w:val="00D556E6"/>
    <w:rsid w:val="00D6403A"/>
    <w:rsid w:val="00D76471"/>
    <w:rsid w:val="00D77E07"/>
    <w:rsid w:val="00DA510B"/>
    <w:rsid w:val="00DB10C1"/>
    <w:rsid w:val="00DC3710"/>
    <w:rsid w:val="00DE57C5"/>
    <w:rsid w:val="00E0310C"/>
    <w:rsid w:val="00E20A8F"/>
    <w:rsid w:val="00E23E8D"/>
    <w:rsid w:val="00E366B1"/>
    <w:rsid w:val="00E47B30"/>
    <w:rsid w:val="00E60E6A"/>
    <w:rsid w:val="00E6550F"/>
    <w:rsid w:val="00E77886"/>
    <w:rsid w:val="00E83A2D"/>
    <w:rsid w:val="00E90A00"/>
    <w:rsid w:val="00E910E8"/>
    <w:rsid w:val="00E91381"/>
    <w:rsid w:val="00E97253"/>
    <w:rsid w:val="00EA428A"/>
    <w:rsid w:val="00EA461B"/>
    <w:rsid w:val="00EB38D7"/>
    <w:rsid w:val="00EB79D3"/>
    <w:rsid w:val="00EC24C2"/>
    <w:rsid w:val="00EC253E"/>
    <w:rsid w:val="00ED49C9"/>
    <w:rsid w:val="00EE266D"/>
    <w:rsid w:val="00F02041"/>
    <w:rsid w:val="00F06CE1"/>
    <w:rsid w:val="00F10BF5"/>
    <w:rsid w:val="00F24E88"/>
    <w:rsid w:val="00F31D2A"/>
    <w:rsid w:val="00F34AED"/>
    <w:rsid w:val="00F449B4"/>
    <w:rsid w:val="00F53C1B"/>
    <w:rsid w:val="00F7185B"/>
    <w:rsid w:val="00F81064"/>
    <w:rsid w:val="00F956ED"/>
    <w:rsid w:val="00F97518"/>
    <w:rsid w:val="00FB22AB"/>
    <w:rsid w:val="00FB29A3"/>
    <w:rsid w:val="00FB3179"/>
    <w:rsid w:val="00FB6B03"/>
    <w:rsid w:val="00FB7FBA"/>
    <w:rsid w:val="00FC6470"/>
    <w:rsid w:val="00FD4B44"/>
    <w:rsid w:val="00FF7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20A1F"/>
  <w15:docId w15:val="{75F390D0-463C-4E2D-81AF-13B454F2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4B44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FD4B44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44"/>
    <w:rPr>
      <w:rFonts w:ascii="Tahoma" w:eastAsia="Times New Roman" w:hAnsi="Tahoma" w:cs="Tahoma"/>
      <w:sz w:val="16"/>
      <w:szCs w:val="16"/>
      <w:lang w:eastAsia="bs-Latn-BA"/>
    </w:rPr>
  </w:style>
  <w:style w:type="paragraph" w:styleId="ListParagraph">
    <w:name w:val="List Paragraph"/>
    <w:basedOn w:val="Normal"/>
    <w:uiPriority w:val="34"/>
    <w:qFormat/>
    <w:rsid w:val="004413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5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C253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CCCCCC"/>
      <w:lang w:val="en-GB" w:eastAsia="en-US"/>
    </w:rPr>
  </w:style>
  <w:style w:type="table" w:styleId="TableGrid">
    <w:name w:val="Table Grid"/>
    <w:basedOn w:val="TableNormal"/>
    <w:uiPriority w:val="59"/>
    <w:rsid w:val="00EC2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EC253E"/>
    <w:pPr>
      <w:suppressLineNumbers/>
      <w:suppressAutoHyphens/>
      <w:spacing w:after="200" w:line="276" w:lineRule="auto"/>
    </w:pPr>
    <w:rPr>
      <w:rFonts w:ascii="Cambria" w:eastAsia="WenQuanYi Micro Hei" w:hAnsi="Cambria" w:cs="Cambria"/>
      <w:color w:val="00000A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D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D89"/>
    <w:rPr>
      <w:rFonts w:ascii="Times New Roman" w:eastAsia="Times New Roman" w:hAnsi="Times New Roman" w:cs="Times New Roman"/>
      <w:sz w:val="20"/>
      <w:szCs w:val="20"/>
      <w:lang w:eastAsia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89"/>
    <w:rPr>
      <w:rFonts w:ascii="Times New Roman" w:eastAsia="Times New Roman" w:hAnsi="Times New Roman" w:cs="Times New Roman"/>
      <w:b/>
      <w:bCs/>
      <w:sz w:val="20"/>
      <w:szCs w:val="20"/>
      <w:lang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4B173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1733"/>
    <w:rPr>
      <w:rFonts w:eastAsiaTheme="minorEastAsia"/>
      <w:sz w:val="20"/>
      <w:szCs w:val="20"/>
      <w:lang w:val="en-US"/>
    </w:rPr>
  </w:style>
  <w:style w:type="paragraph" w:customStyle="1" w:styleId="Default">
    <w:name w:val="Default"/>
    <w:rsid w:val="004B1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1A79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1A79"/>
    <w:rPr>
      <w:rFonts w:eastAsiaTheme="minorEastAsia"/>
      <w:lang w:eastAsia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CF1A7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BD15FA"/>
    <w:pPr>
      <w:tabs>
        <w:tab w:val="right" w:leader="dot" w:pos="9060"/>
      </w:tabs>
    </w:pPr>
    <w:rPr>
      <w:noProof/>
      <w:sz w:val="22"/>
      <w:szCs w:val="22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AC906-7F23-4C41-BDD7-C56DC9179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AA83B1-8CEC-4CF6-B25D-EBE0E9497B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313CD3-E0FC-4D0E-BFCE-C5A233289D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CC03AA-41D8-4B2C-9D50-05BD6BBA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nada cincar</cp:lastModifiedBy>
  <cp:revision>3</cp:revision>
  <cp:lastPrinted>2016-09-06T10:54:00Z</cp:lastPrinted>
  <dcterms:created xsi:type="dcterms:W3CDTF">2025-04-11T14:18:00Z</dcterms:created>
  <dcterms:modified xsi:type="dcterms:W3CDTF">2025-05-16T09:56:00Z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